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BE" w:rsidRDefault="0013546F" w:rsidP="007C5721">
      <w:pPr>
        <w:spacing w:after="0"/>
      </w:pPr>
      <w:r>
        <w:rPr>
          <w:rFonts w:ascii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819400" cy="6381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721">
        <w:t xml:space="preserve">                    </w:t>
      </w:r>
      <w:r w:rsidR="007C5721">
        <w:rPr>
          <w:noProof/>
          <w:lang w:eastAsia="es-ES"/>
        </w:rPr>
        <w:drawing>
          <wp:inline distT="0" distB="0" distL="0" distR="0">
            <wp:extent cx="819150" cy="800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alli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46F" w:rsidRPr="0013546F" w:rsidRDefault="007C5721" w:rsidP="0013546F">
      <w:pPr>
        <w:pStyle w:val="Sinespaciad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Sociedad Española de Estudios Clásicos</w:t>
      </w:r>
      <w:r w:rsidR="0013546F">
        <w:rPr>
          <w:rFonts w:ascii="Times New Roman" w:hAnsi="Times New Roman"/>
          <w:sz w:val="20"/>
          <w:szCs w:val="20"/>
        </w:rPr>
        <w:t xml:space="preserve">                    </w:t>
      </w:r>
      <w:r w:rsidR="0013546F" w:rsidRPr="0013546F">
        <w:rPr>
          <w:sz w:val="20"/>
          <w:szCs w:val="20"/>
        </w:rPr>
        <w:t xml:space="preserve"> </w:t>
      </w:r>
      <w:r w:rsidR="0013546F" w:rsidRPr="0013546F">
        <w:rPr>
          <w:rFonts w:ascii="Times New Roman" w:hAnsi="Times New Roman"/>
          <w:sz w:val="20"/>
          <w:szCs w:val="20"/>
        </w:rPr>
        <w:t>Departamento de Filología Latina, despacho 321</w:t>
      </w:r>
    </w:p>
    <w:p w:rsidR="007C5721" w:rsidRPr="0013546F" w:rsidRDefault="007C5721" w:rsidP="0013546F">
      <w:pPr>
        <w:pStyle w:val="Sinespaciado"/>
        <w:rPr>
          <w:rFonts w:ascii="Times New Roman" w:hAnsi="Times New Roman"/>
          <w:sz w:val="20"/>
          <w:szCs w:val="20"/>
        </w:rPr>
      </w:pPr>
      <w:r w:rsidRPr="0013546F">
        <w:rPr>
          <w:rFonts w:ascii="Times New Roman" w:hAnsi="Times New Roman"/>
          <w:sz w:val="20"/>
          <w:szCs w:val="20"/>
        </w:rPr>
        <w:t>Serrano 107</w:t>
      </w:r>
      <w:r w:rsidR="0013546F" w:rsidRPr="0013546F">
        <w:rPr>
          <w:rFonts w:ascii="Times New Roman" w:hAnsi="Times New Roman"/>
          <w:sz w:val="20"/>
          <w:szCs w:val="20"/>
        </w:rPr>
        <w:tab/>
      </w:r>
      <w:r w:rsidR="0013546F" w:rsidRPr="0013546F">
        <w:rPr>
          <w:rFonts w:ascii="Times New Roman" w:hAnsi="Times New Roman"/>
          <w:sz w:val="20"/>
          <w:szCs w:val="20"/>
        </w:rPr>
        <w:tab/>
      </w:r>
      <w:r w:rsidR="0013546F" w:rsidRPr="0013546F">
        <w:rPr>
          <w:rFonts w:ascii="Times New Roman" w:hAnsi="Times New Roman"/>
          <w:sz w:val="20"/>
          <w:szCs w:val="20"/>
        </w:rPr>
        <w:tab/>
      </w:r>
      <w:r w:rsidR="0013546F" w:rsidRPr="0013546F">
        <w:rPr>
          <w:rFonts w:ascii="Times New Roman" w:hAnsi="Times New Roman"/>
          <w:sz w:val="20"/>
          <w:szCs w:val="20"/>
        </w:rPr>
        <w:tab/>
      </w:r>
      <w:r w:rsidR="0013546F" w:rsidRPr="0013546F">
        <w:rPr>
          <w:rFonts w:ascii="Times New Roman" w:hAnsi="Times New Roman"/>
          <w:sz w:val="20"/>
          <w:szCs w:val="20"/>
        </w:rPr>
        <w:tab/>
        <w:t>Facultad de Filología, UCM</w:t>
      </w:r>
    </w:p>
    <w:p w:rsidR="0013546F" w:rsidRPr="00A06595" w:rsidRDefault="007C5721" w:rsidP="0013546F">
      <w:pPr>
        <w:pStyle w:val="Sinespaciado"/>
        <w:rPr>
          <w:rFonts w:ascii="Times New Roman" w:hAnsi="Times New Roman"/>
          <w:sz w:val="20"/>
          <w:szCs w:val="20"/>
        </w:rPr>
      </w:pPr>
      <w:r w:rsidRPr="0013546F">
        <w:rPr>
          <w:rFonts w:ascii="Times New Roman" w:hAnsi="Times New Roman"/>
          <w:sz w:val="20"/>
          <w:szCs w:val="20"/>
        </w:rPr>
        <w:t>Madrid 28006</w:t>
      </w:r>
      <w:r w:rsidR="0013546F" w:rsidRPr="0013546F">
        <w:rPr>
          <w:rFonts w:ascii="Times New Roman" w:hAnsi="Times New Roman"/>
          <w:sz w:val="20"/>
          <w:szCs w:val="20"/>
        </w:rPr>
        <w:tab/>
      </w:r>
      <w:r w:rsidR="0013546F" w:rsidRPr="0013546F">
        <w:rPr>
          <w:rFonts w:ascii="Times New Roman" w:hAnsi="Times New Roman"/>
          <w:sz w:val="20"/>
          <w:szCs w:val="20"/>
        </w:rPr>
        <w:tab/>
      </w:r>
      <w:r w:rsidR="0013546F" w:rsidRPr="0013546F">
        <w:rPr>
          <w:rFonts w:ascii="Times New Roman" w:hAnsi="Times New Roman"/>
          <w:sz w:val="20"/>
          <w:szCs w:val="20"/>
        </w:rPr>
        <w:tab/>
      </w:r>
      <w:r w:rsidR="0013546F" w:rsidRPr="0013546F">
        <w:rPr>
          <w:rFonts w:ascii="Times New Roman" w:hAnsi="Times New Roman"/>
          <w:sz w:val="20"/>
          <w:szCs w:val="20"/>
        </w:rPr>
        <w:tab/>
      </w:r>
      <w:r w:rsidR="0013546F" w:rsidRPr="0013546F">
        <w:rPr>
          <w:rFonts w:ascii="Times New Roman" w:hAnsi="Times New Roman"/>
          <w:sz w:val="20"/>
          <w:szCs w:val="20"/>
        </w:rPr>
        <w:tab/>
        <w:t xml:space="preserve">Avda. </w:t>
      </w:r>
      <w:r w:rsidR="0013546F" w:rsidRPr="00A06595">
        <w:rPr>
          <w:rFonts w:ascii="Times New Roman" w:hAnsi="Times New Roman"/>
          <w:sz w:val="20"/>
          <w:szCs w:val="20"/>
        </w:rPr>
        <w:t>Complutense  s/n  28040 MADRID</w:t>
      </w:r>
    </w:p>
    <w:p w:rsidR="0013546F" w:rsidRDefault="0013546F" w:rsidP="007C57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5721" w:rsidRDefault="007C5721" w:rsidP="007C57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00A4" w:rsidRDefault="007C5721" w:rsidP="007C57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Sociedad Española de Estudios Clásicos </w:t>
      </w:r>
      <w:r w:rsidR="00A300A4">
        <w:rPr>
          <w:rFonts w:ascii="Times New Roman" w:hAnsi="Times New Roman" w:cs="Times New Roman"/>
          <w:b/>
          <w:sz w:val="24"/>
          <w:szCs w:val="24"/>
        </w:rPr>
        <w:t xml:space="preserve">y la Sociedad de Estudios Latinos </w:t>
      </w:r>
    </w:p>
    <w:p w:rsidR="00F744B5" w:rsidRDefault="007C5721" w:rsidP="00A30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ante el pacto educativo</w:t>
      </w:r>
      <w:r w:rsidR="00A300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44B5">
        <w:rPr>
          <w:rFonts w:ascii="Times New Roman" w:hAnsi="Times New Roman" w:cs="Times New Roman"/>
          <w:b/>
          <w:sz w:val="24"/>
          <w:szCs w:val="24"/>
        </w:rPr>
        <w:t>Febrero 2017</w:t>
      </w:r>
    </w:p>
    <w:p w:rsidR="007C5721" w:rsidRDefault="007C5721" w:rsidP="007C57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721" w:rsidRDefault="007C5721" w:rsidP="007C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 SEEC </w:t>
      </w:r>
      <w:r w:rsidR="0013546F">
        <w:rPr>
          <w:rFonts w:ascii="Times New Roman" w:hAnsi="Times New Roman" w:cs="Times New Roman"/>
          <w:sz w:val="24"/>
          <w:szCs w:val="24"/>
        </w:rPr>
        <w:t>y la SELat son</w:t>
      </w:r>
      <w:r w:rsidR="00A06595">
        <w:rPr>
          <w:rFonts w:ascii="Times New Roman" w:hAnsi="Times New Roman" w:cs="Times New Roman"/>
          <w:sz w:val="24"/>
          <w:szCs w:val="24"/>
        </w:rPr>
        <w:t xml:space="preserve"> asociaciones</w:t>
      </w:r>
      <w:r>
        <w:rPr>
          <w:rFonts w:ascii="Times New Roman" w:hAnsi="Times New Roman" w:cs="Times New Roman"/>
          <w:sz w:val="24"/>
          <w:szCs w:val="24"/>
        </w:rPr>
        <w:t xml:space="preserve"> privada</w:t>
      </w:r>
      <w:r w:rsidR="00A065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sin ánimo de lucro y declarada</w:t>
      </w:r>
      <w:r w:rsidR="001354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utilidad pública. Entre sus más de 3.000 socios</w:t>
      </w:r>
      <w:r w:rsidR="0013546F">
        <w:rPr>
          <w:rFonts w:ascii="Times New Roman" w:hAnsi="Times New Roman" w:cs="Times New Roman"/>
          <w:sz w:val="24"/>
          <w:szCs w:val="24"/>
        </w:rPr>
        <w:t>, conjuntamente,</w:t>
      </w:r>
      <w:r>
        <w:rPr>
          <w:rFonts w:ascii="Times New Roman" w:hAnsi="Times New Roman" w:cs="Times New Roman"/>
          <w:sz w:val="24"/>
          <w:szCs w:val="24"/>
        </w:rPr>
        <w:t xml:space="preserve"> se encuentra la práctica totalidad de los profesores de griego, latín y cultura clásica de España, pertenecientes a todos los niveles educativos. Sus objetivos básicos son la conservación y la difusión del legado clásico grecorromano en todos sus aspectos, ling</w:t>
      </w:r>
      <w:r w:rsidR="00A06595">
        <w:rPr>
          <w:rFonts w:ascii="Times New Roman" w:hAnsi="Times New Roman" w:cs="Times New Roman"/>
          <w:sz w:val="24"/>
          <w:szCs w:val="24"/>
        </w:rPr>
        <w:t>üísticos, culturales</w:t>
      </w:r>
      <w:r>
        <w:rPr>
          <w:rFonts w:ascii="Times New Roman" w:hAnsi="Times New Roman" w:cs="Times New Roman"/>
          <w:sz w:val="24"/>
          <w:szCs w:val="24"/>
        </w:rPr>
        <w:t xml:space="preserve">, sociales, etc. </w:t>
      </w:r>
    </w:p>
    <w:p w:rsidR="007C5721" w:rsidRDefault="007C5721" w:rsidP="007C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Desde siempre, por vocación y constitución, la SEEC</w:t>
      </w:r>
      <w:r w:rsidR="0013546F">
        <w:rPr>
          <w:rFonts w:ascii="Times New Roman" w:hAnsi="Times New Roman" w:cs="Times New Roman"/>
          <w:sz w:val="24"/>
          <w:szCs w:val="24"/>
        </w:rPr>
        <w:t xml:space="preserve"> y la SELat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13546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promovido y apoyado todos los impulsos y movimientos encaminados a la mejora del sistema educativo español y por ello ha</w:t>
      </w:r>
      <w:r w:rsidR="00A0659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participado activamente en los debates y consultas de todas las reformas que se han sucedido desde su creación, hace más de sesenta años. </w:t>
      </w:r>
    </w:p>
    <w:p w:rsidR="007C5721" w:rsidRDefault="007C5721" w:rsidP="007C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 el momento actual, cuando se inician las discusiones para alcanzar un pacto político educativo, ansiado y reclamado desde hace años por toda la comunidad docente del país, la SEEC </w:t>
      </w:r>
      <w:r w:rsidR="0013546F">
        <w:rPr>
          <w:rFonts w:ascii="Times New Roman" w:hAnsi="Times New Roman" w:cs="Times New Roman"/>
          <w:sz w:val="24"/>
          <w:szCs w:val="24"/>
        </w:rPr>
        <w:t xml:space="preserve">y la SELat </w:t>
      </w:r>
      <w:r>
        <w:rPr>
          <w:rFonts w:ascii="Times New Roman" w:hAnsi="Times New Roman" w:cs="Times New Roman"/>
          <w:sz w:val="24"/>
          <w:szCs w:val="24"/>
        </w:rPr>
        <w:t>quiere</w:t>
      </w:r>
      <w:r w:rsidR="0013546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participar, colaborar y contribuir al p</w:t>
      </w:r>
      <w:r w:rsidR="00573BC2">
        <w:rPr>
          <w:rFonts w:ascii="Times New Roman" w:hAnsi="Times New Roman" w:cs="Times New Roman"/>
          <w:sz w:val="24"/>
          <w:szCs w:val="24"/>
        </w:rPr>
        <w:t xml:space="preserve">roceso. Los puntos básicos de nuestra posición son los siguientes: </w:t>
      </w:r>
    </w:p>
    <w:p w:rsidR="00573BC2" w:rsidRDefault="00573BC2" w:rsidP="007C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BC2" w:rsidRDefault="00573BC2" w:rsidP="007C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La SEEC </w:t>
      </w:r>
      <w:r w:rsidR="0013546F">
        <w:rPr>
          <w:rFonts w:ascii="Times New Roman" w:hAnsi="Times New Roman" w:cs="Times New Roman"/>
          <w:sz w:val="24"/>
          <w:szCs w:val="24"/>
        </w:rPr>
        <w:t xml:space="preserve">y la SELat </w:t>
      </w:r>
      <w:r>
        <w:rPr>
          <w:rFonts w:ascii="Times New Roman" w:hAnsi="Times New Roman" w:cs="Times New Roman"/>
          <w:sz w:val="24"/>
          <w:szCs w:val="24"/>
        </w:rPr>
        <w:t>apoya</w:t>
      </w:r>
      <w:r w:rsidR="0013546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de forma decidida todos los esfuerzos encaminados a conseguir un pacto educativo en España, que proporcione para este campo un marco estable a la sociedad </w:t>
      </w:r>
      <w:r w:rsidR="00A06595">
        <w:rPr>
          <w:rFonts w:ascii="Times New Roman" w:hAnsi="Times New Roman" w:cs="Times New Roman"/>
          <w:sz w:val="24"/>
          <w:szCs w:val="24"/>
        </w:rPr>
        <w:t xml:space="preserve">entera y muy especialmente a profesores, padres y </w:t>
      </w:r>
      <w:r>
        <w:rPr>
          <w:rFonts w:ascii="Times New Roman" w:hAnsi="Times New Roman" w:cs="Times New Roman"/>
          <w:sz w:val="24"/>
          <w:szCs w:val="24"/>
        </w:rPr>
        <w:t xml:space="preserve">estudiantes. </w:t>
      </w:r>
    </w:p>
    <w:p w:rsidR="00573BC2" w:rsidRDefault="00573BC2" w:rsidP="007C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BC2" w:rsidRDefault="00573BC2" w:rsidP="007C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Más concretamente, dentro de la configuración del currículum a</w:t>
      </w:r>
      <w:r w:rsidR="00583C91">
        <w:rPr>
          <w:rFonts w:ascii="Times New Roman" w:hAnsi="Times New Roman" w:cs="Times New Roman"/>
          <w:sz w:val="24"/>
          <w:szCs w:val="24"/>
        </w:rPr>
        <w:t>cadémico de la enseñanza secundaria</w:t>
      </w:r>
      <w:r>
        <w:rPr>
          <w:rFonts w:ascii="Times New Roman" w:hAnsi="Times New Roman" w:cs="Times New Roman"/>
          <w:sz w:val="24"/>
          <w:szCs w:val="24"/>
        </w:rPr>
        <w:t xml:space="preserve"> creemos que debe mantenerse y consolidarse una oferta docente que transmita de forma digna y con calidad el legado clásico, es decir, las lenguas, la cultura, la literatura, la filosofía y el arte de griegos y romanos y su pervivencia hasta el día de hoy. </w:t>
      </w:r>
      <w:r w:rsidR="00C47163">
        <w:rPr>
          <w:rFonts w:ascii="Times New Roman" w:hAnsi="Times New Roman" w:cs="Times New Roman"/>
          <w:sz w:val="24"/>
          <w:szCs w:val="24"/>
        </w:rPr>
        <w:t xml:space="preserve">En un país como España, en </w:t>
      </w:r>
      <w:r w:rsidR="00583C91">
        <w:rPr>
          <w:rFonts w:ascii="Times New Roman" w:hAnsi="Times New Roman" w:cs="Times New Roman"/>
          <w:sz w:val="24"/>
          <w:szCs w:val="24"/>
        </w:rPr>
        <w:t xml:space="preserve">que </w:t>
      </w:r>
      <w:r w:rsidR="00C47163">
        <w:rPr>
          <w:rFonts w:ascii="Times New Roman" w:hAnsi="Times New Roman" w:cs="Times New Roman"/>
          <w:sz w:val="24"/>
          <w:szCs w:val="24"/>
        </w:rPr>
        <w:t xml:space="preserve">se hablan lenguas que derivan directamente del latín, en donde existe un legado artístico y arqueológico clásico que puede considerarse el tercero del Mundo, tras Italia y Grecia, donde se utiliza </w:t>
      </w:r>
      <w:r w:rsidR="00583C91">
        <w:rPr>
          <w:rFonts w:ascii="Times New Roman" w:hAnsi="Times New Roman" w:cs="Times New Roman"/>
          <w:sz w:val="24"/>
          <w:szCs w:val="24"/>
        </w:rPr>
        <w:t>un lenguaje científico</w:t>
      </w:r>
      <w:r w:rsidR="00C47163">
        <w:rPr>
          <w:rFonts w:ascii="Times New Roman" w:hAnsi="Times New Roman" w:cs="Times New Roman"/>
          <w:sz w:val="24"/>
          <w:szCs w:val="24"/>
        </w:rPr>
        <w:t xml:space="preserve">, ahora universal, que deriva en más un noventa por ciento del griego, la presencia de las enseñanzas clásicas es una necesidad indiscutible. </w:t>
      </w:r>
    </w:p>
    <w:p w:rsidR="00573BC2" w:rsidRDefault="00573BC2" w:rsidP="007C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BC2" w:rsidRDefault="00573BC2" w:rsidP="007C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En los correspondientes niveles y cursos, las enseñanzas clásicas deben permitir a los alumnos no solo conocer el pasado, su pasado, sino también utilizarlo de una forma dinámica para comprender y asumir el presente y el futuro. </w:t>
      </w:r>
    </w:p>
    <w:p w:rsidR="00A06595" w:rsidRDefault="00A06595" w:rsidP="007C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BC2" w:rsidRDefault="00573BC2" w:rsidP="007C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La presencia de enseñanzas clásicas en el currículum de e</w:t>
      </w:r>
      <w:r w:rsidR="00583C91">
        <w:rPr>
          <w:rFonts w:ascii="Times New Roman" w:hAnsi="Times New Roman" w:cs="Times New Roman"/>
          <w:sz w:val="24"/>
          <w:szCs w:val="24"/>
        </w:rPr>
        <w:t>nseñanza secundaria</w:t>
      </w:r>
      <w:r>
        <w:rPr>
          <w:rFonts w:ascii="Times New Roman" w:hAnsi="Times New Roman" w:cs="Times New Roman"/>
          <w:sz w:val="24"/>
          <w:szCs w:val="24"/>
        </w:rPr>
        <w:t xml:space="preserve"> ha de ser mantenido y suficiente, no simplemente testimonial. Por experiencia sabemos que las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materias que se mantienen de forma residual terminan por convertirse en “marías”, sin utilidad real para los alumnos ni para el profesorado. </w:t>
      </w:r>
    </w:p>
    <w:p w:rsidR="00C47163" w:rsidRDefault="00C47163" w:rsidP="007C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163" w:rsidRPr="00583C91" w:rsidRDefault="00C47163" w:rsidP="007C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Tras la experiencia de muchos años y muchas legislaciones diferentes, la SEEC</w:t>
      </w:r>
      <w:r w:rsidR="00A27D44">
        <w:rPr>
          <w:rFonts w:ascii="Times New Roman" w:hAnsi="Times New Roman" w:cs="Times New Roman"/>
          <w:sz w:val="24"/>
          <w:szCs w:val="24"/>
        </w:rPr>
        <w:t xml:space="preserve"> y la SELat </w:t>
      </w:r>
      <w:r>
        <w:rPr>
          <w:rFonts w:ascii="Times New Roman" w:hAnsi="Times New Roman" w:cs="Times New Roman"/>
          <w:sz w:val="24"/>
          <w:szCs w:val="24"/>
        </w:rPr>
        <w:t xml:space="preserve"> considera</w:t>
      </w:r>
      <w:r w:rsidR="00A27D44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Pr="00583C91">
        <w:rPr>
          <w:rFonts w:ascii="Times New Roman" w:hAnsi="Times New Roman" w:cs="Times New Roman"/>
          <w:sz w:val="24"/>
          <w:szCs w:val="24"/>
        </w:rPr>
        <w:t>la permanencia digna de un componente clásico en la enseñanza</w:t>
      </w:r>
      <w:r w:rsidR="00392850" w:rsidRPr="00583C91">
        <w:rPr>
          <w:rFonts w:ascii="Times New Roman" w:hAnsi="Times New Roman" w:cs="Times New Roman"/>
          <w:sz w:val="24"/>
          <w:szCs w:val="24"/>
        </w:rPr>
        <w:t xml:space="preserve"> secundaria y el bachillerato</w:t>
      </w:r>
      <w:r w:rsidRPr="00583C91">
        <w:rPr>
          <w:rFonts w:ascii="Times New Roman" w:hAnsi="Times New Roman" w:cs="Times New Roman"/>
          <w:sz w:val="24"/>
          <w:szCs w:val="24"/>
        </w:rPr>
        <w:t xml:space="preserve"> podría concretarse en los siguientes aspectos:</w:t>
      </w:r>
    </w:p>
    <w:p w:rsidR="00C47163" w:rsidRPr="00583C91" w:rsidRDefault="00C47163" w:rsidP="007C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8FC" w:rsidRPr="00583C91" w:rsidRDefault="00C47163" w:rsidP="007C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C91">
        <w:rPr>
          <w:rFonts w:ascii="Times New Roman" w:hAnsi="Times New Roman" w:cs="Times New Roman"/>
          <w:sz w:val="24"/>
          <w:szCs w:val="24"/>
        </w:rPr>
        <w:t xml:space="preserve">a) Presencia de una materia de </w:t>
      </w:r>
      <w:r w:rsidRPr="00583C91">
        <w:rPr>
          <w:rFonts w:ascii="Times New Roman" w:hAnsi="Times New Roman" w:cs="Times New Roman"/>
          <w:b/>
          <w:sz w:val="24"/>
          <w:szCs w:val="24"/>
        </w:rPr>
        <w:t>Cultura Clásica</w:t>
      </w:r>
      <w:r w:rsidRPr="00583C91">
        <w:rPr>
          <w:rFonts w:ascii="Times New Roman" w:hAnsi="Times New Roman" w:cs="Times New Roman"/>
          <w:sz w:val="24"/>
          <w:szCs w:val="24"/>
        </w:rPr>
        <w:t xml:space="preserve"> en </w:t>
      </w:r>
      <w:r w:rsidR="00392850" w:rsidRPr="00583C91">
        <w:rPr>
          <w:rFonts w:ascii="Times New Roman" w:hAnsi="Times New Roman" w:cs="Times New Roman"/>
          <w:sz w:val="24"/>
          <w:szCs w:val="24"/>
        </w:rPr>
        <w:t>la etapa</w:t>
      </w:r>
      <w:r w:rsidRPr="00583C91">
        <w:rPr>
          <w:rFonts w:ascii="Times New Roman" w:hAnsi="Times New Roman" w:cs="Times New Roman"/>
          <w:sz w:val="24"/>
          <w:szCs w:val="24"/>
        </w:rPr>
        <w:t xml:space="preserve"> correspondiente a la ESO. Dado que se trata de las enseñanzas introductorias y básicas para conocer </w:t>
      </w:r>
      <w:r w:rsidR="00392850" w:rsidRPr="00583C91">
        <w:rPr>
          <w:rFonts w:ascii="Times New Roman" w:hAnsi="Times New Roman" w:cs="Times New Roman"/>
          <w:sz w:val="24"/>
          <w:szCs w:val="24"/>
        </w:rPr>
        <w:t>nuestro</w:t>
      </w:r>
      <w:r w:rsidRPr="00583C91">
        <w:rPr>
          <w:rFonts w:ascii="Times New Roman" w:hAnsi="Times New Roman" w:cs="Times New Roman"/>
          <w:sz w:val="24"/>
          <w:szCs w:val="24"/>
        </w:rPr>
        <w:t xml:space="preserve"> legado clásico,</w:t>
      </w:r>
      <w:r w:rsidR="00D828FC" w:rsidRPr="00583C91">
        <w:rPr>
          <w:rFonts w:ascii="Times New Roman" w:hAnsi="Times New Roman" w:cs="Times New Roman"/>
          <w:sz w:val="24"/>
          <w:szCs w:val="24"/>
        </w:rPr>
        <w:t xml:space="preserve"> creemos que </w:t>
      </w:r>
      <w:r w:rsidR="00D828FC" w:rsidRPr="00583C91">
        <w:rPr>
          <w:rFonts w:ascii="Times New Roman" w:hAnsi="Times New Roman" w:cs="Times New Roman"/>
          <w:sz w:val="24"/>
          <w:szCs w:val="24"/>
          <w:u w:val="single"/>
        </w:rPr>
        <w:t>debería ser una materia obligatoria</w:t>
      </w:r>
      <w:r w:rsidR="00D828FC" w:rsidRPr="00583C91">
        <w:rPr>
          <w:rFonts w:ascii="Times New Roman" w:hAnsi="Times New Roman" w:cs="Times New Roman"/>
          <w:sz w:val="24"/>
          <w:szCs w:val="24"/>
        </w:rPr>
        <w:t xml:space="preserve"> en 2º o 3º curso de este nivel, tal y como se viene actualmente aplicando en Castilla y León. La</w:t>
      </w:r>
      <w:r w:rsidRPr="00583C91">
        <w:rPr>
          <w:rFonts w:ascii="Times New Roman" w:hAnsi="Times New Roman" w:cs="Times New Roman"/>
          <w:sz w:val="24"/>
          <w:szCs w:val="24"/>
        </w:rPr>
        <w:t xml:space="preserve"> situación </w:t>
      </w:r>
      <w:r w:rsidR="00D828FC" w:rsidRPr="00583C91">
        <w:rPr>
          <w:rFonts w:ascii="Times New Roman" w:hAnsi="Times New Roman" w:cs="Times New Roman"/>
          <w:sz w:val="24"/>
          <w:szCs w:val="24"/>
        </w:rPr>
        <w:t xml:space="preserve">actual en la mayoría de las otras comunidades autónomas, en donde Cultura Clásica compite con </w:t>
      </w:r>
      <w:r w:rsidRPr="00583C91">
        <w:rPr>
          <w:rFonts w:ascii="Times New Roman" w:hAnsi="Times New Roman" w:cs="Times New Roman"/>
          <w:sz w:val="24"/>
          <w:szCs w:val="24"/>
        </w:rPr>
        <w:t>u</w:t>
      </w:r>
      <w:r w:rsidR="00D828FC" w:rsidRPr="00583C91">
        <w:rPr>
          <w:rFonts w:ascii="Times New Roman" w:hAnsi="Times New Roman" w:cs="Times New Roman"/>
          <w:sz w:val="24"/>
          <w:szCs w:val="24"/>
        </w:rPr>
        <w:t>n sinnúmero de materias optativas</w:t>
      </w:r>
      <w:r w:rsidR="00392850" w:rsidRPr="00583C91">
        <w:rPr>
          <w:rFonts w:ascii="Times New Roman" w:hAnsi="Times New Roman" w:cs="Times New Roman"/>
          <w:sz w:val="24"/>
          <w:szCs w:val="24"/>
        </w:rPr>
        <w:t>,</w:t>
      </w:r>
      <w:r w:rsidR="00D828FC" w:rsidRPr="00583C91">
        <w:rPr>
          <w:rFonts w:ascii="Times New Roman" w:hAnsi="Times New Roman" w:cs="Times New Roman"/>
          <w:sz w:val="24"/>
          <w:szCs w:val="24"/>
        </w:rPr>
        <w:t xml:space="preserve"> no asegura su pervivencia y no responde a la verdadera importancia de los contenidos que aporta.</w:t>
      </w:r>
    </w:p>
    <w:p w:rsidR="00F744B5" w:rsidRPr="00583C91" w:rsidRDefault="00F744B5" w:rsidP="00F74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4B5" w:rsidRDefault="00F744B5" w:rsidP="00F74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El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D828FC">
        <w:rPr>
          <w:rFonts w:ascii="Times New Roman" w:hAnsi="Times New Roman" w:cs="Times New Roman"/>
          <w:b/>
          <w:sz w:val="24"/>
          <w:szCs w:val="24"/>
        </w:rPr>
        <w:t>atín de 4º de la ESO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 mo</w:t>
      </w:r>
      <w:r w:rsidR="00A06595">
        <w:rPr>
          <w:rFonts w:ascii="Times New Roman" w:hAnsi="Times New Roman" w:cs="Times New Roman"/>
          <w:sz w:val="24"/>
          <w:szCs w:val="24"/>
        </w:rPr>
        <w:t xml:space="preserve">strado su utilidad </w:t>
      </w:r>
      <w:r>
        <w:rPr>
          <w:rFonts w:ascii="Times New Roman" w:hAnsi="Times New Roman" w:cs="Times New Roman"/>
          <w:sz w:val="24"/>
          <w:szCs w:val="24"/>
        </w:rPr>
        <w:t xml:space="preserve">como una de las materias introductorias a los estudios humanísticos y sociales. </w:t>
      </w:r>
      <w:r w:rsidRPr="00D828FC">
        <w:rPr>
          <w:rFonts w:ascii="Times New Roman" w:hAnsi="Times New Roman" w:cs="Times New Roman"/>
          <w:sz w:val="24"/>
          <w:szCs w:val="24"/>
          <w:u w:val="single"/>
        </w:rPr>
        <w:t>Debería mantenerse como está</w:t>
      </w:r>
      <w:r>
        <w:rPr>
          <w:rFonts w:ascii="Times New Roman" w:hAnsi="Times New Roman" w:cs="Times New Roman"/>
          <w:sz w:val="24"/>
          <w:szCs w:val="24"/>
        </w:rPr>
        <w:t xml:space="preserve"> y, en caso de establecerse un número de horas </w:t>
      </w:r>
      <w:r w:rsidR="00A06595">
        <w:rPr>
          <w:rFonts w:ascii="Times New Roman" w:hAnsi="Times New Roman" w:cs="Times New Roman"/>
          <w:sz w:val="24"/>
          <w:szCs w:val="24"/>
        </w:rPr>
        <w:t xml:space="preserve">mínimo de docencia, </w:t>
      </w:r>
      <w:r>
        <w:rPr>
          <w:rFonts w:ascii="Times New Roman" w:hAnsi="Times New Roman" w:cs="Times New Roman"/>
          <w:sz w:val="24"/>
          <w:szCs w:val="24"/>
        </w:rPr>
        <w:t>en ningún caso debería bajar de tres horas semanales, que es la frecuencia mínim</w:t>
      </w:r>
      <w:r w:rsidR="00392850" w:rsidRPr="00A065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idónea para mantener la continuidad docente de una materia.</w:t>
      </w:r>
    </w:p>
    <w:p w:rsidR="00F744B5" w:rsidRDefault="00F744B5" w:rsidP="007C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721" w:rsidRDefault="00F744B5" w:rsidP="007C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828FC">
        <w:rPr>
          <w:rFonts w:ascii="Times New Roman" w:hAnsi="Times New Roman" w:cs="Times New Roman"/>
          <w:sz w:val="24"/>
          <w:szCs w:val="24"/>
        </w:rPr>
        <w:t xml:space="preserve">) Las </w:t>
      </w:r>
      <w:r w:rsidR="00D828FC" w:rsidRPr="00F744B5">
        <w:rPr>
          <w:rFonts w:ascii="Times New Roman" w:hAnsi="Times New Roman" w:cs="Times New Roman"/>
          <w:b/>
          <w:sz w:val="24"/>
          <w:szCs w:val="24"/>
        </w:rPr>
        <w:t>Humanidades</w:t>
      </w:r>
      <w:r w:rsidR="00D828FC">
        <w:rPr>
          <w:rFonts w:ascii="Times New Roman" w:hAnsi="Times New Roman" w:cs="Times New Roman"/>
          <w:sz w:val="24"/>
          <w:szCs w:val="24"/>
        </w:rPr>
        <w:t xml:space="preserve"> </w:t>
      </w:r>
      <w:r w:rsidR="00D828FC" w:rsidRPr="00F744B5">
        <w:rPr>
          <w:rFonts w:ascii="Times New Roman" w:hAnsi="Times New Roman" w:cs="Times New Roman"/>
          <w:sz w:val="24"/>
          <w:szCs w:val="24"/>
          <w:u w:val="single"/>
        </w:rPr>
        <w:t>debe</w:t>
      </w:r>
      <w:r w:rsidR="00A06595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D828FC" w:rsidRPr="00F744B5">
        <w:rPr>
          <w:rFonts w:ascii="Times New Roman" w:hAnsi="Times New Roman" w:cs="Times New Roman"/>
          <w:sz w:val="24"/>
          <w:szCs w:val="24"/>
          <w:u w:val="single"/>
        </w:rPr>
        <w:t xml:space="preserve"> mantenerse como una de las ramas del Bachillerato en todos los centros educativos.</w:t>
      </w:r>
      <w:r w:rsidR="00D828FC">
        <w:rPr>
          <w:rFonts w:ascii="Times New Roman" w:hAnsi="Times New Roman" w:cs="Times New Roman"/>
          <w:sz w:val="24"/>
          <w:szCs w:val="24"/>
        </w:rPr>
        <w:t xml:space="preserve"> El hacer depender el mantenimiento de este itinerario del número de alumnos, en particular en poblaciones y zonas donde no hay alternativa cercana geográfi</w:t>
      </w:r>
      <w:r w:rsidR="00583C91">
        <w:rPr>
          <w:rFonts w:ascii="Times New Roman" w:hAnsi="Times New Roman" w:cs="Times New Roman"/>
          <w:sz w:val="24"/>
          <w:szCs w:val="24"/>
        </w:rPr>
        <w:t>camente, está privando de hecho</w:t>
      </w:r>
      <w:r w:rsidR="00D828FC">
        <w:rPr>
          <w:rFonts w:ascii="Times New Roman" w:hAnsi="Times New Roman" w:cs="Times New Roman"/>
          <w:sz w:val="24"/>
          <w:szCs w:val="24"/>
        </w:rPr>
        <w:t xml:space="preserve"> muchos ciudadanos de la posibilidad de desarrollar su vocación de conocimiento y crea situaciones de clara inferioridad </w:t>
      </w:r>
      <w:r>
        <w:rPr>
          <w:rFonts w:ascii="Times New Roman" w:hAnsi="Times New Roman" w:cs="Times New Roman"/>
          <w:sz w:val="24"/>
          <w:szCs w:val="24"/>
        </w:rPr>
        <w:t xml:space="preserve">con respecto a zonas más dotadas o más pobladas. Sostenemos que todos los ciudadanos españoles deben tener las mismas oportunidades de acceso a la formación. </w:t>
      </w:r>
      <w:r w:rsidR="00A06595">
        <w:rPr>
          <w:rFonts w:ascii="Times New Roman" w:hAnsi="Times New Roman" w:cs="Times New Roman"/>
          <w:sz w:val="24"/>
          <w:szCs w:val="24"/>
        </w:rPr>
        <w:t xml:space="preserve">Una de las vías de sostenibilidad de esta rama sería el que </w:t>
      </w:r>
      <w:r w:rsidR="00A06595" w:rsidRPr="00A06595">
        <w:rPr>
          <w:rFonts w:ascii="Times New Roman" w:hAnsi="Times New Roman" w:cs="Times New Roman"/>
          <w:sz w:val="24"/>
          <w:szCs w:val="24"/>
          <w:u w:val="single"/>
        </w:rPr>
        <w:t xml:space="preserve">volvieran a unificarse las </w:t>
      </w:r>
      <w:r w:rsidR="00A06595">
        <w:rPr>
          <w:rFonts w:ascii="Times New Roman" w:hAnsi="Times New Roman" w:cs="Times New Roman"/>
          <w:sz w:val="24"/>
          <w:szCs w:val="24"/>
          <w:u w:val="single"/>
        </w:rPr>
        <w:t xml:space="preserve">ramas </w:t>
      </w:r>
      <w:r w:rsidR="00A06595" w:rsidRPr="00A06595">
        <w:rPr>
          <w:rFonts w:ascii="Times New Roman" w:hAnsi="Times New Roman" w:cs="Times New Roman"/>
          <w:sz w:val="24"/>
          <w:szCs w:val="24"/>
          <w:u w:val="single"/>
        </w:rPr>
        <w:t>de Humanidades y Ciencias Sociales</w:t>
      </w:r>
      <w:r w:rsidR="00A06595">
        <w:rPr>
          <w:rFonts w:ascii="Times New Roman" w:hAnsi="Times New Roman" w:cs="Times New Roman"/>
          <w:sz w:val="24"/>
          <w:szCs w:val="24"/>
        </w:rPr>
        <w:t xml:space="preserve">, que sólo difieren en una materia (Latín/Matemáticas). </w:t>
      </w:r>
    </w:p>
    <w:p w:rsidR="00D828FC" w:rsidRDefault="00F744B5" w:rsidP="007C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8FC" w:rsidRDefault="00F744B5" w:rsidP="007C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828FC">
        <w:rPr>
          <w:rFonts w:ascii="Times New Roman" w:hAnsi="Times New Roman" w:cs="Times New Roman"/>
          <w:sz w:val="24"/>
          <w:szCs w:val="24"/>
        </w:rPr>
        <w:t xml:space="preserve">) El </w:t>
      </w:r>
      <w:r w:rsidR="00D828FC" w:rsidRPr="00D828FC">
        <w:rPr>
          <w:rFonts w:ascii="Times New Roman" w:hAnsi="Times New Roman" w:cs="Times New Roman"/>
          <w:b/>
          <w:sz w:val="24"/>
          <w:szCs w:val="24"/>
        </w:rPr>
        <w:t>Latín en el Bachillerato de Humanidades</w:t>
      </w:r>
      <w:r w:rsidR="00D828FC">
        <w:rPr>
          <w:rFonts w:ascii="Times New Roman" w:hAnsi="Times New Roman" w:cs="Times New Roman"/>
          <w:sz w:val="24"/>
          <w:szCs w:val="24"/>
        </w:rPr>
        <w:t xml:space="preserve"> </w:t>
      </w:r>
      <w:r w:rsidR="00D828FC" w:rsidRPr="00D828FC">
        <w:rPr>
          <w:rFonts w:ascii="Times New Roman" w:hAnsi="Times New Roman" w:cs="Times New Roman"/>
          <w:sz w:val="24"/>
          <w:szCs w:val="24"/>
          <w:u w:val="single"/>
        </w:rPr>
        <w:t>debe seguir siendo una materia troncal</w:t>
      </w:r>
      <w:r w:rsidR="00D828FC">
        <w:rPr>
          <w:rFonts w:ascii="Times New Roman" w:hAnsi="Times New Roman" w:cs="Times New Roman"/>
          <w:sz w:val="24"/>
          <w:szCs w:val="24"/>
        </w:rPr>
        <w:t xml:space="preserve">, como hasta ahora en todos los años que dure dicho Bachillerato. </w:t>
      </w:r>
    </w:p>
    <w:p w:rsidR="00D828FC" w:rsidRDefault="00D828FC" w:rsidP="007C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8FC" w:rsidRDefault="00F744B5" w:rsidP="007C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828FC">
        <w:rPr>
          <w:rFonts w:ascii="Times New Roman" w:hAnsi="Times New Roman" w:cs="Times New Roman"/>
          <w:sz w:val="24"/>
          <w:szCs w:val="24"/>
        </w:rPr>
        <w:t xml:space="preserve">) El </w:t>
      </w:r>
      <w:r w:rsidR="00D828FC" w:rsidRPr="00F744B5">
        <w:rPr>
          <w:rFonts w:ascii="Times New Roman" w:hAnsi="Times New Roman" w:cs="Times New Roman"/>
          <w:b/>
          <w:sz w:val="24"/>
          <w:szCs w:val="24"/>
        </w:rPr>
        <w:t>Griego en el Bachillerato de Humanidades</w:t>
      </w:r>
      <w:r w:rsidR="00D828FC">
        <w:rPr>
          <w:rFonts w:ascii="Times New Roman" w:hAnsi="Times New Roman" w:cs="Times New Roman"/>
          <w:sz w:val="24"/>
          <w:szCs w:val="24"/>
        </w:rPr>
        <w:t xml:space="preserve"> </w:t>
      </w:r>
      <w:r w:rsidR="00D828FC" w:rsidRPr="00583C91">
        <w:rPr>
          <w:rFonts w:ascii="Times New Roman" w:hAnsi="Times New Roman" w:cs="Times New Roman"/>
          <w:sz w:val="24"/>
          <w:szCs w:val="24"/>
          <w:u w:val="single"/>
        </w:rPr>
        <w:t>debe recuperar de forma urgente y necesaria su carácter d</w:t>
      </w:r>
      <w:r w:rsidRPr="00583C91">
        <w:rPr>
          <w:rFonts w:ascii="Times New Roman" w:hAnsi="Times New Roman" w:cs="Times New Roman"/>
          <w:sz w:val="24"/>
          <w:szCs w:val="24"/>
          <w:u w:val="single"/>
        </w:rPr>
        <w:t xml:space="preserve">e troncal junto al </w:t>
      </w:r>
      <w:r w:rsidR="00D828FC" w:rsidRPr="00583C91">
        <w:rPr>
          <w:rFonts w:ascii="Times New Roman" w:hAnsi="Times New Roman" w:cs="Times New Roman"/>
          <w:sz w:val="24"/>
          <w:szCs w:val="24"/>
          <w:u w:val="single"/>
        </w:rPr>
        <w:t>Latín</w:t>
      </w:r>
      <w:r w:rsidR="00392850" w:rsidRPr="00583C91">
        <w:rPr>
          <w:rFonts w:ascii="Times New Roman" w:hAnsi="Times New Roman" w:cs="Times New Roman"/>
          <w:sz w:val="24"/>
          <w:szCs w:val="24"/>
          <w:u w:val="single"/>
        </w:rPr>
        <w:t xml:space="preserve"> en los dos años del Bachillerato</w:t>
      </w:r>
      <w:r w:rsidR="00D828FC" w:rsidRPr="00583C91">
        <w:rPr>
          <w:rFonts w:ascii="Times New Roman" w:hAnsi="Times New Roman" w:cs="Times New Roman"/>
          <w:sz w:val="24"/>
          <w:szCs w:val="24"/>
        </w:rPr>
        <w:t xml:space="preserve">. El </w:t>
      </w:r>
      <w:r w:rsidR="00583C91" w:rsidRPr="00583C91">
        <w:rPr>
          <w:rFonts w:ascii="Times New Roman" w:hAnsi="Times New Roman" w:cs="Times New Roman"/>
          <w:sz w:val="24"/>
          <w:szCs w:val="24"/>
        </w:rPr>
        <w:t>carácter residual en que lo</w:t>
      </w:r>
      <w:r w:rsidR="00392850" w:rsidRPr="00583C91">
        <w:rPr>
          <w:rFonts w:ascii="Times New Roman" w:hAnsi="Times New Roman" w:cs="Times New Roman"/>
          <w:sz w:val="24"/>
          <w:szCs w:val="24"/>
        </w:rPr>
        <w:t xml:space="preserve"> ha dejado</w:t>
      </w:r>
      <w:r w:rsidR="00D828FC" w:rsidRPr="00583C91">
        <w:rPr>
          <w:rFonts w:ascii="Times New Roman" w:hAnsi="Times New Roman" w:cs="Times New Roman"/>
          <w:sz w:val="24"/>
          <w:szCs w:val="24"/>
        </w:rPr>
        <w:t xml:space="preserve"> la LOMCE, como una materia opcional, en competencia co</w:t>
      </w:r>
      <w:r w:rsidR="00583C91">
        <w:rPr>
          <w:rFonts w:ascii="Times New Roman" w:hAnsi="Times New Roman" w:cs="Times New Roman"/>
          <w:sz w:val="24"/>
          <w:szCs w:val="24"/>
        </w:rPr>
        <w:t xml:space="preserve">n bastantes otras, ha hecho </w:t>
      </w:r>
      <w:r w:rsidR="00D828FC" w:rsidRPr="00583C91">
        <w:rPr>
          <w:rFonts w:ascii="Times New Roman" w:hAnsi="Times New Roman" w:cs="Times New Roman"/>
          <w:sz w:val="24"/>
          <w:szCs w:val="24"/>
        </w:rPr>
        <w:t>que, en apenas dos años, en España se ha</w:t>
      </w:r>
      <w:r w:rsidR="00583C91">
        <w:rPr>
          <w:rFonts w:ascii="Times New Roman" w:hAnsi="Times New Roman" w:cs="Times New Roman"/>
          <w:sz w:val="24"/>
          <w:szCs w:val="24"/>
        </w:rPr>
        <w:t xml:space="preserve">ya reducido mucho </w:t>
      </w:r>
      <w:r w:rsidRPr="00583C91">
        <w:rPr>
          <w:rFonts w:ascii="Times New Roman" w:hAnsi="Times New Roman" w:cs="Times New Roman"/>
          <w:sz w:val="24"/>
          <w:szCs w:val="24"/>
        </w:rPr>
        <w:t>su impartición y ha</w:t>
      </w:r>
      <w:r w:rsidR="0012266F" w:rsidRPr="00583C91">
        <w:rPr>
          <w:rFonts w:ascii="Times New Roman" w:hAnsi="Times New Roman" w:cs="Times New Roman"/>
          <w:sz w:val="24"/>
          <w:szCs w:val="24"/>
        </w:rPr>
        <w:t>ya</w:t>
      </w:r>
      <w:r w:rsidRPr="00583C91">
        <w:rPr>
          <w:rFonts w:ascii="Times New Roman" w:hAnsi="Times New Roman" w:cs="Times New Roman"/>
          <w:sz w:val="24"/>
          <w:szCs w:val="24"/>
        </w:rPr>
        <w:t xml:space="preserve"> generado</w:t>
      </w:r>
      <w:r w:rsidR="00583C91">
        <w:rPr>
          <w:rFonts w:ascii="Times New Roman" w:hAnsi="Times New Roman" w:cs="Times New Roman"/>
          <w:sz w:val="24"/>
          <w:szCs w:val="24"/>
        </w:rPr>
        <w:t xml:space="preserve"> una amenaza </w:t>
      </w:r>
      <w:r>
        <w:rPr>
          <w:rFonts w:ascii="Times New Roman" w:hAnsi="Times New Roman" w:cs="Times New Roman"/>
          <w:sz w:val="24"/>
          <w:szCs w:val="24"/>
        </w:rPr>
        <w:t xml:space="preserve">real de desaparición de la transmisión de una parte imprescindible de nuestro legado cultural y lingüístico. </w:t>
      </w:r>
    </w:p>
    <w:p w:rsidR="00F744B5" w:rsidRDefault="00F744B5" w:rsidP="007C5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721" w:rsidRPr="00A06595" w:rsidRDefault="00F744B5" w:rsidP="00A06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El </w:t>
      </w:r>
      <w:r w:rsidRPr="00F744B5">
        <w:rPr>
          <w:rFonts w:ascii="Times New Roman" w:hAnsi="Times New Roman" w:cs="Times New Roman"/>
          <w:b/>
          <w:sz w:val="24"/>
          <w:szCs w:val="24"/>
        </w:rPr>
        <w:t>Latín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4B5">
        <w:rPr>
          <w:rFonts w:ascii="Times New Roman" w:hAnsi="Times New Roman" w:cs="Times New Roman"/>
          <w:sz w:val="24"/>
          <w:szCs w:val="24"/>
          <w:u w:val="single"/>
        </w:rPr>
        <w:t>debe poder cursarse también como troncal de opción en la rama de Ciencias Sociales,</w:t>
      </w:r>
      <w:r>
        <w:rPr>
          <w:rFonts w:ascii="Times New Roman" w:hAnsi="Times New Roman" w:cs="Times New Roman"/>
          <w:sz w:val="24"/>
          <w:szCs w:val="24"/>
        </w:rPr>
        <w:t xml:space="preserve"> como venía ocurriendo hasta la implantación de la LOMCE. Esta </w:t>
      </w:r>
      <w:r w:rsidR="00A06595">
        <w:rPr>
          <w:rFonts w:ascii="Times New Roman" w:hAnsi="Times New Roman" w:cs="Times New Roman"/>
          <w:sz w:val="24"/>
          <w:szCs w:val="24"/>
        </w:rPr>
        <w:t xml:space="preserve">posibilidad, aunque </w:t>
      </w:r>
      <w:r>
        <w:rPr>
          <w:rFonts w:ascii="Times New Roman" w:hAnsi="Times New Roman" w:cs="Times New Roman"/>
          <w:sz w:val="24"/>
          <w:szCs w:val="24"/>
        </w:rPr>
        <w:t xml:space="preserve">teóricamente </w:t>
      </w:r>
      <w:r w:rsidR="00A06595">
        <w:rPr>
          <w:rFonts w:ascii="Times New Roman" w:hAnsi="Times New Roman" w:cs="Times New Roman"/>
          <w:sz w:val="24"/>
          <w:szCs w:val="24"/>
        </w:rPr>
        <w:t>posible</w:t>
      </w:r>
      <w:r>
        <w:rPr>
          <w:rFonts w:ascii="Times New Roman" w:hAnsi="Times New Roman" w:cs="Times New Roman"/>
          <w:sz w:val="24"/>
          <w:szCs w:val="24"/>
        </w:rPr>
        <w:t xml:space="preserve">, no se está aplicando de hecho en los centros en aras de una simplificación de la oferta docente. Sin embargo, campos enteros del saber ligados a las Ciencias Sociales, como el Derecho o la Ciencia Política, perderían una parte fundamental de su riqueza si no contaran con el </w:t>
      </w:r>
      <w:r w:rsidR="00A06595">
        <w:rPr>
          <w:rFonts w:ascii="Times New Roman" w:hAnsi="Times New Roman" w:cs="Times New Roman"/>
          <w:sz w:val="24"/>
          <w:szCs w:val="24"/>
        </w:rPr>
        <w:t xml:space="preserve">imprescindible legado de Roma. </w:t>
      </w:r>
    </w:p>
    <w:sectPr w:rsidR="007C5721" w:rsidRPr="00A06595" w:rsidSect="00177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21"/>
    <w:rsid w:val="0012266F"/>
    <w:rsid w:val="0013546F"/>
    <w:rsid w:val="00177BB5"/>
    <w:rsid w:val="00392850"/>
    <w:rsid w:val="00447707"/>
    <w:rsid w:val="004B0E35"/>
    <w:rsid w:val="00573BC2"/>
    <w:rsid w:val="00583C91"/>
    <w:rsid w:val="005A4E23"/>
    <w:rsid w:val="007A3CB4"/>
    <w:rsid w:val="007C5721"/>
    <w:rsid w:val="00A06595"/>
    <w:rsid w:val="00A27D44"/>
    <w:rsid w:val="00A300A4"/>
    <w:rsid w:val="00B74DE0"/>
    <w:rsid w:val="00C47163"/>
    <w:rsid w:val="00D828FC"/>
    <w:rsid w:val="00E92111"/>
    <w:rsid w:val="00F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5F42A-B0A8-40A2-BCE3-343BAD15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85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22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2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26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2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266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2266F"/>
    <w:pPr>
      <w:spacing w:after="0" w:line="240" w:lineRule="auto"/>
    </w:pPr>
  </w:style>
  <w:style w:type="paragraph" w:styleId="Sinespaciado">
    <w:name w:val="No Spacing"/>
    <w:uiPriority w:val="1"/>
    <w:qFormat/>
    <w:rsid w:val="001354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3442-D0C0-4E80-8F0D-E6BE5A3A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935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Esperanza.Torrego</dc:creator>
  <cp:lastModifiedBy>Jesus.delaVilla</cp:lastModifiedBy>
  <cp:revision>10</cp:revision>
  <dcterms:created xsi:type="dcterms:W3CDTF">2017-02-21T11:21:00Z</dcterms:created>
  <dcterms:modified xsi:type="dcterms:W3CDTF">2017-03-10T17:36:00Z</dcterms:modified>
</cp:coreProperties>
</file>