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CB" w:rsidRDefault="00710ECB" w:rsidP="00710ECB">
      <w:pPr>
        <w:pStyle w:val="Default"/>
        <w:rPr>
          <w:sz w:val="28"/>
          <w:szCs w:val="28"/>
        </w:rPr>
      </w:pPr>
    </w:p>
    <w:p w:rsidR="00456CA2" w:rsidRDefault="00456CA2" w:rsidP="00710EC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657225" cy="619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C Logo2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CB" w:rsidRDefault="00710ECB" w:rsidP="00456CA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Coloquio: Métodos de enseñanza del latín y del griego</w:t>
      </w:r>
    </w:p>
    <w:p w:rsidR="00710ECB" w:rsidRDefault="00710ECB" w:rsidP="00710ECB">
      <w:pPr>
        <w:pStyle w:val="Default"/>
        <w:rPr>
          <w:b/>
          <w:sz w:val="28"/>
          <w:szCs w:val="28"/>
        </w:rPr>
      </w:pPr>
    </w:p>
    <w:p w:rsidR="00710ECB" w:rsidRDefault="00710ECB" w:rsidP="00710ECB">
      <w:pPr>
        <w:pStyle w:val="Default"/>
        <w:rPr>
          <w:b/>
        </w:rPr>
      </w:pPr>
      <w:r>
        <w:rPr>
          <w:b/>
        </w:rPr>
        <w:t>Sociedad Española de Estudios Clásicos</w:t>
      </w:r>
    </w:p>
    <w:p w:rsidR="00710ECB" w:rsidRDefault="00710ECB" w:rsidP="00710ECB">
      <w:pPr>
        <w:pStyle w:val="Default"/>
        <w:rPr>
          <w:b/>
        </w:rPr>
      </w:pPr>
      <w:r>
        <w:rPr>
          <w:b/>
        </w:rPr>
        <w:t>25 de marzo</w:t>
      </w:r>
    </w:p>
    <w:p w:rsidR="00710ECB" w:rsidRDefault="00710ECB" w:rsidP="00710ECB">
      <w:pPr>
        <w:pStyle w:val="Default"/>
        <w:rPr>
          <w:b/>
        </w:rPr>
      </w:pPr>
    </w:p>
    <w:p w:rsidR="00710ECB" w:rsidRDefault="00710ECB" w:rsidP="00710ECB">
      <w:pPr>
        <w:pStyle w:val="Default"/>
        <w:rPr>
          <w:b/>
        </w:rPr>
      </w:pPr>
      <w:r>
        <w:rPr>
          <w:b/>
        </w:rPr>
        <w:t>Programa:</w:t>
      </w:r>
    </w:p>
    <w:p w:rsidR="00710ECB" w:rsidRDefault="00710ECB" w:rsidP="00710ECB">
      <w:pPr>
        <w:pStyle w:val="Default"/>
        <w:rPr>
          <w:b/>
        </w:rPr>
      </w:pPr>
    </w:p>
    <w:p w:rsidR="00710ECB" w:rsidRDefault="00710ECB" w:rsidP="00710ECB">
      <w:pPr>
        <w:pStyle w:val="Default"/>
      </w:pPr>
      <w:r>
        <w:t>9:30 Apertura</w:t>
      </w:r>
    </w:p>
    <w:p w:rsidR="00710ECB" w:rsidRDefault="00710ECB" w:rsidP="00710ECB">
      <w:pPr>
        <w:pStyle w:val="Default"/>
      </w:pPr>
      <w:r>
        <w:t xml:space="preserve">9:45: Ponencia: </w:t>
      </w:r>
      <w:r w:rsidRPr="00710ECB">
        <w:t xml:space="preserve">María Ángeles </w:t>
      </w:r>
      <w:proofErr w:type="spellStart"/>
      <w:r w:rsidRPr="00710ECB">
        <w:t>Almela</w:t>
      </w:r>
      <w:proofErr w:type="spellEnd"/>
      <w:r w:rsidRPr="00710ECB">
        <w:t xml:space="preserve"> (IES Ágora, Alcobendas,</w:t>
      </w:r>
      <w:r w:rsidR="00D00CDC">
        <w:t xml:space="preserve"> Madrid,</w:t>
      </w:r>
      <w:r w:rsidR="004A6587">
        <w:t xml:space="preserve"> Secretaria de la SEEC): “¿Lenguas clásicas en el siglo XXI?”</w:t>
      </w:r>
    </w:p>
    <w:p w:rsidR="00710ECB" w:rsidRDefault="00710ECB" w:rsidP="00710ECB">
      <w:pPr>
        <w:pStyle w:val="Default"/>
      </w:pPr>
      <w:r>
        <w:t>10:15: Comunicación</w:t>
      </w:r>
      <w:r w:rsidR="007B2EED">
        <w:t>: María Álvarez Díaz “Importancia léxica y gramatical del latín y el griego en el aprendizaje de las lenguas extranjeras estudiadas por los alumnos (inglés, francés, alemán)”</w:t>
      </w:r>
    </w:p>
    <w:p w:rsidR="007B2EED" w:rsidRPr="004A6587" w:rsidRDefault="00D00CDC" w:rsidP="00710ECB">
      <w:pPr>
        <w:pStyle w:val="Default"/>
      </w:pPr>
      <w:r>
        <w:rPr>
          <w:lang w:val="en-US"/>
        </w:rPr>
        <w:t>10:35:</w:t>
      </w:r>
      <w:r w:rsidR="004C55DC">
        <w:rPr>
          <w:lang w:val="en-US"/>
        </w:rPr>
        <w:t xml:space="preserve"> </w:t>
      </w:r>
      <w:r w:rsidR="00710ECB" w:rsidRPr="007B2EED">
        <w:rPr>
          <w:lang w:val="en-US"/>
        </w:rPr>
        <w:t>Comunicación</w:t>
      </w:r>
      <w:r>
        <w:rPr>
          <w:lang w:val="en-US"/>
        </w:rPr>
        <w:t>:</w:t>
      </w:r>
      <w:r w:rsidR="007B2EED" w:rsidRPr="007B2EED">
        <w:rPr>
          <w:lang w:val="en-US"/>
        </w:rPr>
        <w:t xml:space="preserve"> </w:t>
      </w:r>
      <w:proofErr w:type="spellStart"/>
      <w:r w:rsidR="007B2EED" w:rsidRPr="007B2EED">
        <w:rPr>
          <w:lang w:val="en-US"/>
        </w:rPr>
        <w:t>María</w:t>
      </w:r>
      <w:proofErr w:type="spellEnd"/>
      <w:r w:rsidR="007B2EED" w:rsidRPr="007B2EED">
        <w:rPr>
          <w:lang w:val="en-US"/>
        </w:rPr>
        <w:t xml:space="preserve"> </w:t>
      </w:r>
      <w:proofErr w:type="spellStart"/>
      <w:r w:rsidR="007B2EED" w:rsidRPr="007B2EED">
        <w:rPr>
          <w:lang w:val="en-US"/>
        </w:rPr>
        <w:t>Jesús</w:t>
      </w:r>
      <w:proofErr w:type="spellEnd"/>
      <w:r w:rsidR="007B2EED" w:rsidRPr="007B2EED">
        <w:rPr>
          <w:lang w:val="en-US"/>
        </w:rPr>
        <w:t xml:space="preserve"> </w:t>
      </w:r>
      <w:proofErr w:type="spellStart"/>
      <w:r w:rsidR="007B2EED" w:rsidRPr="007B2EED">
        <w:rPr>
          <w:lang w:val="en-US"/>
        </w:rPr>
        <w:t>Ramírez</w:t>
      </w:r>
      <w:proofErr w:type="spellEnd"/>
      <w:r w:rsidR="007B2EED" w:rsidRPr="007B2EED">
        <w:rPr>
          <w:lang w:val="en-US"/>
        </w:rPr>
        <w:t xml:space="preserve"> “Classics through English, why not? </w:t>
      </w:r>
      <w:r w:rsidR="007B2EED" w:rsidRPr="004A6587">
        <w:t>Las Clásicas en inglés, ¿por qué no?”</w:t>
      </w:r>
    </w:p>
    <w:p w:rsidR="00710ECB" w:rsidRDefault="00710ECB" w:rsidP="00710ECB">
      <w:pPr>
        <w:pStyle w:val="Default"/>
      </w:pPr>
      <w:r>
        <w:t>10:55: Debate</w:t>
      </w:r>
    </w:p>
    <w:p w:rsidR="00710ECB" w:rsidRDefault="00710ECB" w:rsidP="00710ECB">
      <w:pPr>
        <w:pStyle w:val="Default"/>
      </w:pPr>
    </w:p>
    <w:p w:rsidR="00710ECB" w:rsidRDefault="00710ECB" w:rsidP="00710ECB">
      <w:pPr>
        <w:pStyle w:val="Default"/>
      </w:pPr>
      <w:r>
        <w:t>11:30: Pausa para el café</w:t>
      </w:r>
    </w:p>
    <w:p w:rsidR="00710ECB" w:rsidRPr="004A6587" w:rsidRDefault="00710ECB" w:rsidP="00710ECB">
      <w:pPr>
        <w:pStyle w:val="Default"/>
      </w:pPr>
    </w:p>
    <w:p w:rsidR="00710ECB" w:rsidRPr="004A6587" w:rsidRDefault="00710ECB" w:rsidP="00710ECB">
      <w:pPr>
        <w:pStyle w:val="Default"/>
      </w:pPr>
      <w:r w:rsidRPr="004A6587">
        <w:t xml:space="preserve">12:00: Ponencia: Ana Ovando (IES </w:t>
      </w:r>
      <w:proofErr w:type="spellStart"/>
      <w:r w:rsidRPr="004A6587">
        <w:t>Violant</w:t>
      </w:r>
      <w:proofErr w:type="spellEnd"/>
      <w:r w:rsidRPr="004A6587">
        <w:t xml:space="preserve"> de </w:t>
      </w:r>
      <w:proofErr w:type="spellStart"/>
      <w:r w:rsidRPr="004A6587">
        <w:t>Casalduch</w:t>
      </w:r>
      <w:proofErr w:type="spellEnd"/>
      <w:r w:rsidRPr="004A6587">
        <w:t xml:space="preserve">, </w:t>
      </w:r>
      <w:proofErr w:type="spellStart"/>
      <w:r w:rsidRPr="004A6587">
        <w:t>Benicassim</w:t>
      </w:r>
      <w:proofErr w:type="spellEnd"/>
      <w:r w:rsidRPr="004A6587">
        <w:t>, Castellón)</w:t>
      </w:r>
      <w:r w:rsidR="004A6587" w:rsidRPr="004A6587">
        <w:t xml:space="preserve"> “Métodos activos para la enseñanza del griego”</w:t>
      </w:r>
    </w:p>
    <w:p w:rsidR="00710ECB" w:rsidRPr="004A6587" w:rsidRDefault="00710ECB" w:rsidP="007B2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87">
        <w:rPr>
          <w:rFonts w:ascii="Times New Roman" w:hAnsi="Times New Roman" w:cs="Times New Roman"/>
          <w:sz w:val="24"/>
          <w:szCs w:val="24"/>
        </w:rPr>
        <w:t>12:30: Comunicación:</w:t>
      </w:r>
      <w:r w:rsidR="007B2EED" w:rsidRPr="004A6587">
        <w:rPr>
          <w:rFonts w:ascii="Times New Roman" w:hAnsi="Times New Roman" w:cs="Times New Roman"/>
          <w:sz w:val="24"/>
          <w:szCs w:val="24"/>
        </w:rPr>
        <w:t xml:space="preserve"> Helena González Vaquerizo “</w:t>
      </w:r>
      <w:proofErr w:type="spellStart"/>
      <w:r w:rsidR="007B2EED" w:rsidRPr="004A6587">
        <w:rPr>
          <w:rFonts w:ascii="Times New Roman" w:hAnsi="Times New Roman" w:cs="Times New Roman"/>
          <w:i/>
          <w:sz w:val="24"/>
          <w:szCs w:val="24"/>
        </w:rPr>
        <w:t>Kybernetes</w:t>
      </w:r>
      <w:proofErr w:type="spellEnd"/>
      <w:r w:rsidR="007B2EED" w:rsidRPr="004A6587">
        <w:rPr>
          <w:rFonts w:ascii="Times New Roman" w:hAnsi="Times New Roman" w:cs="Times New Roman"/>
          <w:sz w:val="24"/>
          <w:szCs w:val="24"/>
        </w:rPr>
        <w:t xml:space="preserve">. Implantación de </w:t>
      </w:r>
      <w:r w:rsidR="00D00CDC">
        <w:rPr>
          <w:rFonts w:ascii="Times New Roman" w:hAnsi="Times New Roman" w:cs="Times New Roman"/>
          <w:sz w:val="24"/>
          <w:szCs w:val="24"/>
        </w:rPr>
        <w:t>un curso cero de Griego clásico</w:t>
      </w:r>
      <w:r w:rsidR="007B2EED" w:rsidRPr="004A6587">
        <w:rPr>
          <w:rFonts w:ascii="Times New Roman" w:hAnsi="Times New Roman" w:cs="Times New Roman"/>
          <w:sz w:val="24"/>
          <w:szCs w:val="24"/>
        </w:rPr>
        <w:t xml:space="preserve"> en la plataforma </w:t>
      </w:r>
      <w:proofErr w:type="spellStart"/>
      <w:r w:rsidR="007B2EED" w:rsidRPr="004A6587">
        <w:rPr>
          <w:rFonts w:ascii="Times New Roman" w:hAnsi="Times New Roman" w:cs="Times New Roman"/>
          <w:sz w:val="24"/>
          <w:szCs w:val="24"/>
        </w:rPr>
        <w:t>UAMx</w:t>
      </w:r>
      <w:proofErr w:type="spellEnd"/>
      <w:r w:rsidR="007B2EED" w:rsidRPr="004A6587">
        <w:rPr>
          <w:rFonts w:ascii="Times New Roman" w:hAnsi="Times New Roman" w:cs="Times New Roman"/>
          <w:sz w:val="24"/>
          <w:szCs w:val="24"/>
        </w:rPr>
        <w:t>”</w:t>
      </w:r>
    </w:p>
    <w:p w:rsidR="007B2EED" w:rsidRDefault="00710ECB" w:rsidP="00710ECB">
      <w:pPr>
        <w:pStyle w:val="Default"/>
      </w:pPr>
      <w:r w:rsidRPr="004A6587">
        <w:t>12:50: Comunicación</w:t>
      </w:r>
      <w:r w:rsidR="007B2EED" w:rsidRPr="004A6587">
        <w:t xml:space="preserve">: </w:t>
      </w:r>
      <w:r w:rsidR="007E64ED" w:rsidRPr="004A6587">
        <w:t xml:space="preserve">Luna Clavero Agustín “La literatura grecolatina en el siglo XXI: la </w:t>
      </w:r>
      <w:proofErr w:type="spellStart"/>
      <w:r w:rsidR="007E64ED" w:rsidRPr="004A6587">
        <w:t>transmedialidad</w:t>
      </w:r>
      <w:proofErr w:type="spellEnd"/>
      <w:r w:rsidR="007E64ED">
        <w:t xml:space="preserve"> y su aplicación didáctica”</w:t>
      </w:r>
    </w:p>
    <w:p w:rsidR="00710ECB" w:rsidRDefault="00710ECB" w:rsidP="00710ECB">
      <w:pPr>
        <w:pStyle w:val="Default"/>
      </w:pPr>
      <w:r>
        <w:t>13:10: Debate</w:t>
      </w:r>
    </w:p>
    <w:p w:rsidR="00710ECB" w:rsidRDefault="00710ECB" w:rsidP="00710ECB">
      <w:pPr>
        <w:pStyle w:val="Default"/>
      </w:pPr>
    </w:p>
    <w:p w:rsidR="00710ECB" w:rsidRDefault="00710ECB" w:rsidP="00710ECB">
      <w:pPr>
        <w:pStyle w:val="Default"/>
      </w:pPr>
      <w:r>
        <w:t>14:00: Pausa para la comida</w:t>
      </w:r>
      <w:r w:rsidRPr="00710ECB">
        <w:t xml:space="preserve"> </w:t>
      </w:r>
    </w:p>
    <w:p w:rsidR="00710ECB" w:rsidRDefault="00710ECB" w:rsidP="00710ECB">
      <w:pPr>
        <w:pStyle w:val="Default"/>
      </w:pPr>
    </w:p>
    <w:p w:rsidR="00710ECB" w:rsidRPr="00710ECB" w:rsidRDefault="00710ECB" w:rsidP="00710ECB">
      <w:pPr>
        <w:pStyle w:val="Default"/>
      </w:pPr>
      <w:r>
        <w:t xml:space="preserve">16:00: Ponencia: </w:t>
      </w:r>
      <w:r w:rsidRPr="00710ECB">
        <w:t xml:space="preserve">Germán González (Colegio EPLA, </w:t>
      </w:r>
      <w:proofErr w:type="spellStart"/>
      <w:r w:rsidRPr="00710ECB">
        <w:t>Godella</w:t>
      </w:r>
      <w:proofErr w:type="spellEnd"/>
      <w:r w:rsidRPr="00710ECB">
        <w:t xml:space="preserve">, Valencia) </w:t>
      </w:r>
      <w:r w:rsidR="00D00CDC">
        <w:t xml:space="preserve">"'SEQVERE ME', un nuevo enfoque didáctico en la enseñanza del latín" </w:t>
      </w:r>
    </w:p>
    <w:p w:rsidR="00710ECB" w:rsidRDefault="00710ECB" w:rsidP="00710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16:30: Comunicación: </w:t>
      </w:r>
      <w:r w:rsidR="007B2EED">
        <w:rPr>
          <w:rFonts w:ascii="Times New Roman" w:hAnsi="Times New Roman" w:cs="Times New Roman"/>
          <w:sz w:val="24"/>
          <w:szCs w:val="24"/>
        </w:rPr>
        <w:t>Santiago Guijarro “El método inductivo-contextual llevado a la práctica en Bachillerato”</w:t>
      </w:r>
    </w:p>
    <w:p w:rsidR="00710ECB" w:rsidRPr="007B2EED" w:rsidRDefault="00710ECB" w:rsidP="00710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16:50: Comunicación</w:t>
      </w:r>
      <w:r w:rsidR="007B2EED">
        <w:rPr>
          <w:rFonts w:ascii="Times New Roman" w:hAnsi="Times New Roman" w:cs="Times New Roman"/>
          <w:sz w:val="24"/>
          <w:szCs w:val="24"/>
        </w:rPr>
        <w:t>: Ángel Luis Gallego-Mario del Río “</w:t>
      </w:r>
      <w:r w:rsidR="007B2EED">
        <w:rPr>
          <w:rFonts w:ascii="Times New Roman" w:hAnsi="Times New Roman" w:cs="Times New Roman"/>
          <w:i/>
          <w:sz w:val="24"/>
          <w:szCs w:val="24"/>
        </w:rPr>
        <w:t xml:space="preserve">Nunc </w:t>
      </w:r>
      <w:proofErr w:type="spellStart"/>
      <w:r w:rsidR="007B2EED">
        <w:rPr>
          <w:rFonts w:ascii="Times New Roman" w:hAnsi="Times New Roman" w:cs="Times New Roman"/>
          <w:i/>
          <w:sz w:val="24"/>
          <w:szCs w:val="24"/>
        </w:rPr>
        <w:t>es</w:t>
      </w:r>
      <w:bookmarkStart w:id="0" w:name="_GoBack"/>
      <w:bookmarkEnd w:id="0"/>
      <w:r w:rsidR="007B2EED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7B2E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2EED">
        <w:rPr>
          <w:rFonts w:ascii="Times New Roman" w:hAnsi="Times New Roman" w:cs="Times New Roman"/>
          <w:i/>
          <w:sz w:val="24"/>
          <w:szCs w:val="24"/>
        </w:rPr>
        <w:t>loquendum</w:t>
      </w:r>
      <w:proofErr w:type="spellEnd"/>
      <w:r w:rsidR="007B2EED">
        <w:rPr>
          <w:rFonts w:ascii="Times New Roman" w:hAnsi="Times New Roman" w:cs="Times New Roman"/>
          <w:sz w:val="24"/>
          <w:szCs w:val="24"/>
        </w:rPr>
        <w:t>”</w:t>
      </w:r>
    </w:p>
    <w:p w:rsidR="00710ECB" w:rsidRDefault="00710ECB" w:rsidP="00710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17:10: Debate</w:t>
      </w:r>
    </w:p>
    <w:p w:rsidR="00710ECB" w:rsidRDefault="00710ECB" w:rsidP="00710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ECB" w:rsidRDefault="00710ECB" w:rsidP="00710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 Pausa para el café</w:t>
      </w:r>
    </w:p>
    <w:p w:rsidR="00710ECB" w:rsidRDefault="00710ECB" w:rsidP="00710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5F4" w:rsidRPr="00784D87" w:rsidRDefault="00710ECB" w:rsidP="00710E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18:15: Ponencia: </w:t>
      </w:r>
      <w:r w:rsidRPr="00710ECB">
        <w:rPr>
          <w:rFonts w:ascii="Times New Roman" w:hAnsi="Times New Roman" w:cs="Times New Roman"/>
          <w:sz w:val="24"/>
          <w:szCs w:val="24"/>
        </w:rPr>
        <w:t xml:space="preserve">Óscar Ramos (IES Juan del </w:t>
      </w:r>
      <w:proofErr w:type="spellStart"/>
      <w:r w:rsidRPr="00710ECB">
        <w:rPr>
          <w:rFonts w:ascii="Times New Roman" w:hAnsi="Times New Roman" w:cs="Times New Roman"/>
          <w:sz w:val="24"/>
          <w:szCs w:val="24"/>
        </w:rPr>
        <w:t>Enzina</w:t>
      </w:r>
      <w:proofErr w:type="spellEnd"/>
      <w:r w:rsidRPr="00710ECB">
        <w:rPr>
          <w:rFonts w:ascii="Times New Roman" w:hAnsi="Times New Roman" w:cs="Times New Roman"/>
          <w:sz w:val="24"/>
          <w:szCs w:val="24"/>
        </w:rPr>
        <w:t>, León)</w:t>
      </w:r>
      <w:r w:rsidR="00784D87">
        <w:rPr>
          <w:rFonts w:ascii="Times New Roman" w:hAnsi="Times New Roman" w:cs="Times New Roman"/>
          <w:sz w:val="24"/>
          <w:szCs w:val="24"/>
        </w:rPr>
        <w:t xml:space="preserve"> </w:t>
      </w:r>
      <w:r w:rsidR="00784D87" w:rsidRPr="00784D8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84D87" w:rsidRP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An</w:t>
      </w:r>
      <w:proofErr w:type="spellEnd"/>
      <w:r w:rsidR="00784D87" w:rsidRP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84D87" w:rsidRP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aliam</w:t>
      </w:r>
      <w:proofErr w:type="spellEnd"/>
      <w:r w:rsidR="00784D87" w:rsidRP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84D87" w:rsidRP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viam</w:t>
      </w:r>
      <w:proofErr w:type="spellEnd"/>
      <w:r w:rsidR="00784D87" w:rsidRP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84D87" w:rsidRP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secu</w:t>
      </w:r>
      <w:r w:rsid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tus</w:t>
      </w:r>
      <w:proofErr w:type="spellEnd"/>
      <w:r w:rsid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doceam</w:t>
      </w:r>
      <w:proofErr w:type="spellEnd"/>
      <w:r w:rsid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? Sane, fieri </w:t>
      </w:r>
      <w:proofErr w:type="spellStart"/>
      <w:r w:rsid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potest</w:t>
      </w:r>
      <w:proofErr w:type="spellEnd"/>
      <w:r w:rsidR="00784D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!</w:t>
      </w:r>
      <w:r w:rsidR="00784D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”</w:t>
      </w:r>
      <w:r w:rsidR="00784D87" w:rsidRPr="00784D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710ECB" w:rsidRDefault="00710ECB" w:rsidP="00710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18:45: Comunicación: M</w:t>
      </w:r>
      <w:r w:rsidR="007B2EED">
        <w:rPr>
          <w:rFonts w:ascii="Times New Roman" w:hAnsi="Times New Roman" w:cs="Times New Roman"/>
          <w:sz w:val="24"/>
          <w:szCs w:val="24"/>
        </w:rPr>
        <w:t xml:space="preserve">aría Jesús </w:t>
      </w:r>
      <w:proofErr w:type="spellStart"/>
      <w:r w:rsidR="007B2EED">
        <w:rPr>
          <w:rFonts w:ascii="Times New Roman" w:hAnsi="Times New Roman" w:cs="Times New Roman"/>
          <w:sz w:val="24"/>
          <w:szCs w:val="24"/>
        </w:rPr>
        <w:t>Perez</w:t>
      </w:r>
      <w:proofErr w:type="spellEnd"/>
      <w:r w:rsidR="007B2EED">
        <w:rPr>
          <w:rFonts w:ascii="Times New Roman" w:hAnsi="Times New Roman" w:cs="Times New Roman"/>
          <w:sz w:val="24"/>
          <w:szCs w:val="24"/>
        </w:rPr>
        <w:t xml:space="preserve"> Ibáñez y otros</w:t>
      </w:r>
      <w:r>
        <w:rPr>
          <w:rFonts w:ascii="Times New Roman" w:hAnsi="Times New Roman" w:cs="Times New Roman"/>
          <w:sz w:val="24"/>
          <w:szCs w:val="24"/>
        </w:rPr>
        <w:t xml:space="preserve"> “Aplicaciones del latín activo en la Universidad de Valladolid. Experiencias y resultados”</w:t>
      </w:r>
    </w:p>
    <w:p w:rsidR="00710ECB" w:rsidRPr="00710ECB" w:rsidRDefault="007E64ED" w:rsidP="00710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19:10: </w:t>
      </w:r>
      <w:r w:rsidR="00710ECB">
        <w:rPr>
          <w:rFonts w:ascii="Times New Roman" w:hAnsi="Times New Roman" w:cs="Times New Roman"/>
          <w:sz w:val="24"/>
          <w:szCs w:val="24"/>
        </w:rPr>
        <w:t>Debate y conclusiones</w:t>
      </w:r>
    </w:p>
    <w:sectPr w:rsidR="00710ECB" w:rsidRPr="00710ECB" w:rsidSect="00B11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ECB"/>
    <w:rsid w:val="002B3FA0"/>
    <w:rsid w:val="00456CA2"/>
    <w:rsid w:val="004A6587"/>
    <w:rsid w:val="004C55DC"/>
    <w:rsid w:val="00710ECB"/>
    <w:rsid w:val="00784D87"/>
    <w:rsid w:val="007B2EED"/>
    <w:rsid w:val="007E64ED"/>
    <w:rsid w:val="00822603"/>
    <w:rsid w:val="00B11588"/>
    <w:rsid w:val="00D0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0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Jesus.delaVilla</dc:creator>
  <cp:keywords/>
  <dc:description/>
  <cp:lastModifiedBy>Rosa</cp:lastModifiedBy>
  <cp:revision>9</cp:revision>
  <dcterms:created xsi:type="dcterms:W3CDTF">2017-02-27T18:54:00Z</dcterms:created>
  <dcterms:modified xsi:type="dcterms:W3CDTF">2017-03-12T10:01:00Z</dcterms:modified>
</cp:coreProperties>
</file>